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C4A" w:rsidRDefault="00175C4A" w:rsidP="00175C4A">
      <w:pPr>
        <w:spacing w:line="360" w:lineRule="exact"/>
        <w:ind w:firstLine="72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Показатели</w:t>
      </w:r>
      <w:r w:rsidRPr="003B3516">
        <w:rPr>
          <w:bCs/>
          <w:sz w:val="28"/>
          <w:szCs w:val="28"/>
        </w:rPr>
        <w:t xml:space="preserve"> надежности и энергетической эффективности</w:t>
      </w:r>
      <w:r>
        <w:rPr>
          <w:bCs/>
          <w:sz w:val="28"/>
          <w:szCs w:val="28"/>
        </w:rPr>
        <w:t xml:space="preserve"> на 2023 год не утверждены.</w:t>
      </w:r>
    </w:p>
    <w:p w:rsidR="00696FFB" w:rsidRDefault="00696FFB">
      <w:bookmarkStart w:id="0" w:name="_GoBack"/>
      <w:bookmarkEnd w:id="0"/>
    </w:p>
    <w:sectPr w:rsidR="0069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005"/>
    <w:rsid w:val="00175C4A"/>
    <w:rsid w:val="00696FFB"/>
    <w:rsid w:val="00E9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D3DFE-E36E-470F-8E86-9CCB502BF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C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Бычинина Татьяна Геннадьевна</dc:creator>
  <cp:keywords/>
  <dc:description/>
  <cp:lastModifiedBy>Бычинина Татьяна Геннадьевна</cp:lastModifiedBy>
  <cp:revision>2</cp:revision>
  <dcterms:created xsi:type="dcterms:W3CDTF">2024-05-01T23:39:00Z</dcterms:created>
  <dcterms:modified xsi:type="dcterms:W3CDTF">2024-05-01T23:40:00Z</dcterms:modified>
</cp:coreProperties>
</file>